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EB" w:rsidRDefault="00B115BE" w:rsidP="00B115BE">
      <w:pPr>
        <w:jc w:val="center"/>
        <w:rPr>
          <w:sz w:val="28"/>
          <w:szCs w:val="28"/>
        </w:rPr>
      </w:pPr>
      <w:r>
        <w:rPr>
          <w:sz w:val="28"/>
          <w:szCs w:val="28"/>
        </w:rPr>
        <w:t>综合得分排序</w:t>
      </w:r>
    </w:p>
    <w:p w:rsidR="00B115BE" w:rsidRDefault="00B115BE" w:rsidP="00B115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第一包</w:t>
      </w:r>
    </w:p>
    <w:tbl>
      <w:tblPr>
        <w:tblW w:w="5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3758"/>
        <w:gridCol w:w="1326"/>
        <w:gridCol w:w="1643"/>
        <w:gridCol w:w="1693"/>
      </w:tblGrid>
      <w:tr w:rsidR="00EC1109" w:rsidRPr="00D001FA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14" w:type="pct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885" w:type="pct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通保保安（天津）集团有限公司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99.752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2080800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2080800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天津滨海新区方圆安保有限公司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99.0716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2055600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2055600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267CD3">
              <w:rPr>
                <w:rFonts w:ascii="宋体" w:hAnsi="宋体" w:cs="Tahoma" w:hint="eastAsia"/>
                <w:bCs/>
                <w:sz w:val="24"/>
              </w:rPr>
              <w:t>克危克险</w:t>
            </w:r>
            <w:proofErr w:type="gramEnd"/>
            <w:r w:rsidRPr="00267CD3">
              <w:rPr>
                <w:rFonts w:ascii="宋体" w:hAnsi="宋体" w:cs="Tahoma" w:hint="eastAsia"/>
                <w:bCs/>
                <w:sz w:val="24"/>
              </w:rPr>
              <w:t>（天津）保安服务有限公司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99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2029200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2029200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天津家瑞保安服务有限公司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98.7218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2131100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2131100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天津三维保安服务有限责任公司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98.6893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2138400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2138400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267CD3">
              <w:rPr>
                <w:rFonts w:ascii="宋体" w:hAnsi="宋体" w:cs="Tahoma" w:hint="eastAsia"/>
                <w:bCs/>
                <w:sz w:val="24"/>
              </w:rPr>
              <w:t>天津市保总保安</w:t>
            </w:r>
            <w:proofErr w:type="gramEnd"/>
            <w:r w:rsidRPr="00267CD3">
              <w:rPr>
                <w:rFonts w:ascii="宋体" w:hAnsi="宋体" w:cs="Tahoma" w:hint="eastAsia"/>
                <w:bCs/>
                <w:sz w:val="24"/>
              </w:rPr>
              <w:t>服务有限公司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97.4698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2098500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2098500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融保（天津）保安服务有限公司</w:t>
            </w:r>
          </w:p>
        </w:tc>
        <w:tc>
          <w:tcPr>
            <w:tcW w:w="714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85.9697</w:t>
            </w:r>
          </w:p>
        </w:tc>
        <w:tc>
          <w:tcPr>
            <w:tcW w:w="885" w:type="pct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2120448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67CD3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67CD3">
              <w:rPr>
                <w:rFonts w:ascii="宋体" w:hAnsi="宋体" w:cs="Tahoma" w:hint="eastAsia"/>
                <w:bCs/>
                <w:sz w:val="24"/>
              </w:rPr>
              <w:t>2120448</w:t>
            </w:r>
          </w:p>
        </w:tc>
      </w:tr>
    </w:tbl>
    <w:p w:rsidR="00B115BE" w:rsidRPr="00EC1109" w:rsidRDefault="00B115BE" w:rsidP="00B115BE">
      <w:pPr>
        <w:jc w:val="center"/>
        <w:rPr>
          <w:sz w:val="28"/>
          <w:szCs w:val="28"/>
        </w:rPr>
      </w:pPr>
    </w:p>
    <w:p w:rsidR="00B115BE" w:rsidRDefault="00B115BE" w:rsidP="00B115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第二包</w:t>
      </w:r>
    </w:p>
    <w:tbl>
      <w:tblPr>
        <w:tblW w:w="5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3"/>
        <w:gridCol w:w="3758"/>
        <w:gridCol w:w="1326"/>
        <w:gridCol w:w="1643"/>
        <w:gridCol w:w="1693"/>
      </w:tblGrid>
      <w:tr w:rsidR="00EC1109" w:rsidRPr="00D001FA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14" w:type="pct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885" w:type="pct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D001FA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天津世纪特卫保安服务有限公司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99.6531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271000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271000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天津滨海新区方圆安保有限公司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99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261600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261600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7B0ACE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221DCF">
              <w:rPr>
                <w:rFonts w:ascii="宋体" w:hAnsi="宋体" w:cs="Tahoma" w:hint="eastAsia"/>
                <w:bCs/>
                <w:sz w:val="24"/>
              </w:rPr>
              <w:t>克危克险</w:t>
            </w:r>
            <w:proofErr w:type="gramEnd"/>
            <w:r w:rsidRPr="00221DCF">
              <w:rPr>
                <w:rFonts w:ascii="宋体" w:hAnsi="宋体" w:cs="Tahoma" w:hint="eastAsia"/>
                <w:bCs/>
                <w:sz w:val="24"/>
              </w:rPr>
              <w:t>（天津）保安服务有限公司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98.9091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264000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264000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Pr="007B0ACE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天津中</w:t>
            </w:r>
            <w:proofErr w:type="gramStart"/>
            <w:r w:rsidRPr="00221DCF">
              <w:rPr>
                <w:rFonts w:ascii="宋体" w:hAnsi="宋体" w:cs="Tahoma" w:hint="eastAsia"/>
                <w:bCs/>
                <w:sz w:val="24"/>
              </w:rPr>
              <w:t>赫</w:t>
            </w:r>
            <w:proofErr w:type="gramEnd"/>
            <w:r w:rsidRPr="00221DCF">
              <w:rPr>
                <w:rFonts w:ascii="宋体" w:hAnsi="宋体" w:cs="Tahoma" w:hint="eastAsia"/>
                <w:bCs/>
                <w:sz w:val="24"/>
              </w:rPr>
              <w:t>保安服务有限责任公司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98.812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272160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272160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天津家瑞保安服务有限公司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98.6875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275730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275730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6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天津市四方安保服务有限公司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79.1851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278740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278740</w:t>
            </w:r>
          </w:p>
        </w:tc>
      </w:tr>
      <w:tr w:rsidR="00EC1109" w:rsidRPr="007B0ACE" w:rsidTr="0044109D">
        <w:trPr>
          <w:trHeight w:val="505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C1109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7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天津国邦保安有限公司</w:t>
            </w:r>
          </w:p>
        </w:tc>
        <w:tc>
          <w:tcPr>
            <w:tcW w:w="714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67.1685</w:t>
            </w:r>
          </w:p>
        </w:tc>
        <w:tc>
          <w:tcPr>
            <w:tcW w:w="885" w:type="pct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279233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EC1109" w:rsidRPr="00221DCF" w:rsidRDefault="00EC1109" w:rsidP="0044109D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221DCF">
              <w:rPr>
                <w:rFonts w:ascii="宋体" w:hAnsi="宋体" w:cs="Tahoma" w:hint="eastAsia"/>
                <w:bCs/>
                <w:sz w:val="24"/>
              </w:rPr>
              <w:t>279233</w:t>
            </w:r>
          </w:p>
        </w:tc>
      </w:tr>
    </w:tbl>
    <w:p w:rsidR="00B115BE" w:rsidRPr="00B115BE" w:rsidRDefault="00B115BE" w:rsidP="00B115BE">
      <w:pPr>
        <w:jc w:val="center"/>
        <w:rPr>
          <w:sz w:val="28"/>
          <w:szCs w:val="28"/>
        </w:rPr>
      </w:pPr>
      <w:bookmarkStart w:id="0" w:name="_GoBack"/>
      <w:bookmarkEnd w:id="0"/>
    </w:p>
    <w:sectPr w:rsidR="00B115BE" w:rsidRPr="00B1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B9" w:rsidRDefault="005006B9" w:rsidP="00CF481D">
      <w:r>
        <w:separator/>
      </w:r>
    </w:p>
  </w:endnote>
  <w:endnote w:type="continuationSeparator" w:id="0">
    <w:p w:rsidR="005006B9" w:rsidRDefault="005006B9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B9" w:rsidRDefault="005006B9" w:rsidP="00CF481D">
      <w:r>
        <w:separator/>
      </w:r>
    </w:p>
  </w:footnote>
  <w:footnote w:type="continuationSeparator" w:id="0">
    <w:p w:rsidR="005006B9" w:rsidRDefault="005006B9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41B19"/>
    <w:rsid w:val="00051959"/>
    <w:rsid w:val="00066A14"/>
    <w:rsid w:val="00104458"/>
    <w:rsid w:val="00190251"/>
    <w:rsid w:val="001A1F6A"/>
    <w:rsid w:val="001E2332"/>
    <w:rsid w:val="0024574F"/>
    <w:rsid w:val="002B5497"/>
    <w:rsid w:val="00325CBF"/>
    <w:rsid w:val="00361221"/>
    <w:rsid w:val="0037073D"/>
    <w:rsid w:val="003A5DAC"/>
    <w:rsid w:val="003E5FEC"/>
    <w:rsid w:val="003F6063"/>
    <w:rsid w:val="00447812"/>
    <w:rsid w:val="00457226"/>
    <w:rsid w:val="004A1C76"/>
    <w:rsid w:val="004C7752"/>
    <w:rsid w:val="005006B9"/>
    <w:rsid w:val="00586672"/>
    <w:rsid w:val="005B3FB5"/>
    <w:rsid w:val="005C28DD"/>
    <w:rsid w:val="00661111"/>
    <w:rsid w:val="0069586E"/>
    <w:rsid w:val="006A3CA2"/>
    <w:rsid w:val="00703ED7"/>
    <w:rsid w:val="007242D2"/>
    <w:rsid w:val="00764DE0"/>
    <w:rsid w:val="007819A1"/>
    <w:rsid w:val="007A4FD0"/>
    <w:rsid w:val="007D784F"/>
    <w:rsid w:val="008475BE"/>
    <w:rsid w:val="008C6C62"/>
    <w:rsid w:val="0094093B"/>
    <w:rsid w:val="009E4FBE"/>
    <w:rsid w:val="00B115BE"/>
    <w:rsid w:val="00C054EB"/>
    <w:rsid w:val="00C070A9"/>
    <w:rsid w:val="00CF481D"/>
    <w:rsid w:val="00D165A4"/>
    <w:rsid w:val="00D20930"/>
    <w:rsid w:val="00DE15C2"/>
    <w:rsid w:val="00E92F5A"/>
    <w:rsid w:val="00EA3AD5"/>
    <w:rsid w:val="00EC1109"/>
    <w:rsid w:val="00F02AC8"/>
    <w:rsid w:val="00F57408"/>
    <w:rsid w:val="00F92D39"/>
    <w:rsid w:val="00F94AEC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dcterms:created xsi:type="dcterms:W3CDTF">2025-06-16T06:36:00Z</dcterms:created>
  <dcterms:modified xsi:type="dcterms:W3CDTF">2025-06-26T05:43:00Z</dcterms:modified>
</cp:coreProperties>
</file>